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E429A2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bookmarkStart w:id="0" w:name="_GoBack"/>
      <w:r w:rsidRPr="00E429A2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E429A2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E429A2">
        <w:rPr>
          <w:rFonts w:ascii="Franklin Gothic Book" w:hAnsi="Franklin Gothic Book"/>
          <w:b/>
          <w:lang w:val="ru-RU"/>
        </w:rPr>
        <w:t xml:space="preserve">к </w:t>
      </w:r>
      <w:r w:rsidR="00785B69" w:rsidRPr="00E429A2">
        <w:rPr>
          <w:rFonts w:ascii="Franklin Gothic Book" w:hAnsi="Franklin Gothic Book"/>
          <w:b/>
          <w:lang w:val="ru-RU"/>
        </w:rPr>
        <w:t>договору</w:t>
      </w:r>
      <w:r w:rsidRPr="00E429A2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E429A2">
        <w:rPr>
          <w:rFonts w:ascii="Franklin Gothic Book" w:hAnsi="Franklin Gothic Book"/>
          <w:b/>
          <w:lang w:val="ru-RU"/>
        </w:rPr>
        <w:t>г</w:t>
      </w:r>
      <w:proofErr w:type="gramEnd"/>
      <w:r w:rsidRPr="00E429A2">
        <w:rPr>
          <w:rFonts w:ascii="Franklin Gothic Book" w:hAnsi="Franklin Gothic Book"/>
          <w:b/>
          <w:lang w:val="ru-RU"/>
        </w:rPr>
        <w:t>.</w:t>
      </w:r>
    </w:p>
    <w:p w:rsidR="005C68F8" w:rsidRPr="00E429A2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E429A2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E429A2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E429A2">
        <w:rPr>
          <w:rFonts w:ascii="Franklin Gothic Book" w:hAnsi="Franklin Gothic Book"/>
          <w:b/>
          <w:lang w:val="ru-RU"/>
        </w:rPr>
        <w:t>УВЕДОМЛЕНИЕ</w:t>
      </w:r>
    </w:p>
    <w:p w:rsidR="005C68F8" w:rsidRPr="00E429A2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E429A2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E429A2" w:rsidRDefault="005C68F8" w:rsidP="005C68F8">
      <w:pPr>
        <w:pStyle w:val="bodyEVRAZ"/>
      </w:pPr>
    </w:p>
    <w:p w:rsidR="005C68F8" w:rsidRPr="00E429A2" w:rsidRDefault="005C68F8" w:rsidP="005C68F8">
      <w:pPr>
        <w:pStyle w:val="bodyEVRAZ"/>
      </w:pP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E429A2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E429A2">
        <w:rPr>
          <w:sz w:val="24"/>
          <w:szCs w:val="24"/>
          <w:u w:val="single"/>
          <w:lang w:val="en-US"/>
        </w:rPr>
        <w:t>https</w:t>
      </w:r>
      <w:r w:rsidRPr="00E429A2">
        <w:rPr>
          <w:sz w:val="24"/>
          <w:szCs w:val="24"/>
          <w:u w:val="single"/>
        </w:rPr>
        <w:t>;//</w:t>
      </w:r>
      <w:r w:rsidRPr="00E429A2">
        <w:rPr>
          <w:sz w:val="24"/>
          <w:szCs w:val="24"/>
          <w:u w:val="single"/>
          <w:lang w:val="en-US"/>
        </w:rPr>
        <w:t>www</w:t>
      </w:r>
      <w:r w:rsidRPr="00E429A2">
        <w:rPr>
          <w:sz w:val="24"/>
          <w:szCs w:val="24"/>
          <w:u w:val="single"/>
        </w:rPr>
        <w:t>.</w:t>
      </w:r>
      <w:proofErr w:type="spellStart"/>
      <w:r w:rsidRPr="00E429A2">
        <w:rPr>
          <w:sz w:val="24"/>
          <w:szCs w:val="24"/>
          <w:u w:val="single"/>
          <w:lang w:val="en-US"/>
        </w:rPr>
        <w:t>evraz</w:t>
      </w:r>
      <w:proofErr w:type="spellEnd"/>
      <w:r w:rsidRPr="00E429A2">
        <w:rPr>
          <w:sz w:val="24"/>
          <w:szCs w:val="24"/>
          <w:u w:val="single"/>
        </w:rPr>
        <w:t>.</w:t>
      </w:r>
      <w:r w:rsidRPr="00E429A2">
        <w:rPr>
          <w:sz w:val="24"/>
          <w:szCs w:val="24"/>
          <w:u w:val="single"/>
          <w:lang w:val="en-US"/>
        </w:rPr>
        <w:t>com</w:t>
      </w:r>
      <w:r w:rsidRPr="00E429A2">
        <w:rPr>
          <w:sz w:val="24"/>
          <w:szCs w:val="24"/>
          <w:u w:val="single"/>
        </w:rPr>
        <w:t>/</w:t>
      </w:r>
      <w:proofErr w:type="spellStart"/>
      <w:r w:rsidRPr="00E429A2">
        <w:rPr>
          <w:sz w:val="24"/>
          <w:szCs w:val="24"/>
          <w:u w:val="single"/>
          <w:lang w:val="en-US"/>
        </w:rPr>
        <w:t>ru</w:t>
      </w:r>
      <w:proofErr w:type="spellEnd"/>
      <w:r w:rsidRPr="00E429A2">
        <w:rPr>
          <w:sz w:val="24"/>
          <w:szCs w:val="24"/>
          <w:u w:val="single"/>
        </w:rPr>
        <w:t>/</w:t>
      </w:r>
      <w:r w:rsidRPr="00E429A2">
        <w:rPr>
          <w:sz w:val="24"/>
          <w:szCs w:val="24"/>
          <w:u w:val="single"/>
          <w:lang w:val="en-US"/>
        </w:rPr>
        <w:t>governance</w:t>
      </w:r>
      <w:r w:rsidRPr="00E429A2">
        <w:rPr>
          <w:sz w:val="24"/>
          <w:szCs w:val="24"/>
          <w:u w:val="single"/>
        </w:rPr>
        <w:t>/</w:t>
      </w:r>
      <w:r w:rsidRPr="00E429A2">
        <w:rPr>
          <w:sz w:val="24"/>
          <w:szCs w:val="24"/>
        </w:rPr>
        <w:t>).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E429A2">
          <w:rPr>
            <w:rStyle w:val="a3"/>
            <w:sz w:val="24"/>
            <w:szCs w:val="24"/>
            <w:lang w:val="en-US"/>
          </w:rPr>
          <w:t>vopros</w:t>
        </w:r>
        <w:r w:rsidRPr="00E429A2">
          <w:rPr>
            <w:rStyle w:val="a3"/>
            <w:sz w:val="24"/>
            <w:szCs w:val="24"/>
          </w:rPr>
          <w:t>@</w:t>
        </w:r>
        <w:r w:rsidRPr="00E429A2">
          <w:rPr>
            <w:rStyle w:val="a3"/>
            <w:sz w:val="24"/>
            <w:szCs w:val="24"/>
            <w:lang w:val="en-US"/>
          </w:rPr>
          <w:t>evraz</w:t>
        </w:r>
        <w:r w:rsidRPr="00E429A2">
          <w:rPr>
            <w:rStyle w:val="a3"/>
            <w:sz w:val="24"/>
            <w:szCs w:val="24"/>
          </w:rPr>
          <w:t>.</w:t>
        </w:r>
        <w:r w:rsidRPr="00E429A2">
          <w:rPr>
            <w:rStyle w:val="a3"/>
            <w:sz w:val="24"/>
            <w:szCs w:val="24"/>
            <w:lang w:val="en-US"/>
          </w:rPr>
          <w:t>com</w:t>
        </w:r>
      </w:hyperlink>
      <w:r w:rsidRPr="00E429A2">
        <w:rPr>
          <w:sz w:val="24"/>
          <w:szCs w:val="24"/>
        </w:rPr>
        <w:t>; тел.: 8-800-555-88-88 (Россия), 8-800-080-43-58 (Казахстан)).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  <w:r w:rsidRPr="00E429A2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E429A2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E429A2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E429A2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E429A2" w:rsidRDefault="005C68F8" w:rsidP="005C68F8">
      <w:pPr>
        <w:tabs>
          <w:tab w:val="left" w:pos="5954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E429A2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E429A2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785B69" w:rsidRPr="00E429A2">
        <w:rPr>
          <w:rFonts w:ascii="Franklin Gothic Book" w:eastAsia="Times New Roman" w:hAnsi="Franklin Gothic Book"/>
          <w:b/>
          <w:bCs/>
          <w:szCs w:val="20"/>
          <w:lang w:val="ru-RU"/>
        </w:rPr>
        <w:t>По</w:t>
      </w:r>
      <w:r w:rsidR="00485FCC" w:rsidRPr="00E429A2">
        <w:rPr>
          <w:rFonts w:ascii="Franklin Gothic Book" w:eastAsia="Times New Roman" w:hAnsi="Franklin Gothic Book"/>
          <w:b/>
          <w:bCs/>
          <w:szCs w:val="20"/>
          <w:lang w:val="ru-RU"/>
        </w:rPr>
        <w:t>треби</w:t>
      </w:r>
      <w:r w:rsidR="00785B69" w:rsidRPr="00E429A2">
        <w:rPr>
          <w:rFonts w:ascii="Franklin Gothic Book" w:eastAsia="Times New Roman" w:hAnsi="Franklin Gothic Book"/>
          <w:b/>
          <w:bCs/>
          <w:szCs w:val="20"/>
          <w:lang w:val="ru-RU"/>
        </w:rPr>
        <w:t>тель</w:t>
      </w:r>
    </w:p>
    <w:p w:rsidR="005C68F8" w:rsidRPr="00E429A2" w:rsidRDefault="005C68F8" w:rsidP="005C68F8">
      <w:pPr>
        <w:tabs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E429A2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E429A2">
        <w:rPr>
          <w:rFonts w:ascii="Franklin Gothic Book" w:eastAsia="Times New Roman" w:hAnsi="Franklin Gothic Book"/>
          <w:lang w:val="ru-RU"/>
        </w:rPr>
        <w:t>/</w:t>
      </w:r>
      <w:r w:rsidR="000F4284" w:rsidRPr="00E429A2">
        <w:rPr>
          <w:rFonts w:ascii="Franklin Gothic Book" w:eastAsia="Times New Roman" w:hAnsi="Franklin Gothic Book"/>
          <w:lang w:val="ru-RU"/>
        </w:rPr>
        <w:t>____________</w:t>
      </w:r>
      <w:r w:rsidRPr="00E429A2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E429A2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E429A2" w:rsidRDefault="005C68F8" w:rsidP="005C68F8">
      <w:pPr>
        <w:tabs>
          <w:tab w:val="left" w:pos="-5103"/>
          <w:tab w:val="left" w:pos="5954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E429A2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E429A2">
        <w:rPr>
          <w:rFonts w:ascii="Franklin Gothic Book" w:eastAsia="Times New Roman" w:hAnsi="Franklin Gothic Book"/>
          <w:lang w:val="x-none"/>
        </w:rPr>
        <w:t>.</w:t>
      </w:r>
      <w:r w:rsidRPr="00E429A2">
        <w:rPr>
          <w:rFonts w:ascii="Franklin Gothic Book" w:eastAsia="Times New Roman" w:hAnsi="Franklin Gothic Book"/>
          <w:lang w:val="x-none"/>
        </w:rPr>
        <w:tab/>
      </w:r>
      <w:proofErr w:type="spellStart"/>
      <w:r w:rsidRPr="00E429A2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E429A2">
        <w:rPr>
          <w:rFonts w:ascii="Franklin Gothic Book" w:eastAsia="Times New Roman" w:hAnsi="Franklin Gothic Book"/>
          <w:lang w:val="ru-RU"/>
        </w:rPr>
        <w:t>.</w:t>
      </w:r>
    </w:p>
    <w:bookmarkEnd w:id="0"/>
    <w:p w:rsidR="00C13F31" w:rsidRPr="00E429A2" w:rsidRDefault="00C13F31">
      <w:pPr>
        <w:rPr>
          <w:rFonts w:ascii="Franklin Gothic Book" w:hAnsi="Franklin Gothic Book"/>
          <w:lang w:val="ru-RU"/>
        </w:rPr>
      </w:pPr>
    </w:p>
    <w:sectPr w:rsidR="00C13F31" w:rsidRPr="00E42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85B69"/>
    <w:rsid w:val="00A941A4"/>
    <w:rsid w:val="00B50A8B"/>
    <w:rsid w:val="00C13F31"/>
    <w:rsid w:val="00DA405C"/>
    <w:rsid w:val="00DD7B6B"/>
    <w:rsid w:val="00E429A2"/>
    <w:rsid w:val="00E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6</cp:revision>
  <dcterms:created xsi:type="dcterms:W3CDTF">2018-08-28T08:22:00Z</dcterms:created>
  <dcterms:modified xsi:type="dcterms:W3CDTF">2020-06-25T04:53:00Z</dcterms:modified>
</cp:coreProperties>
</file>